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B4C7E"/>
          <w:sz w:val="36"/>
          <w:szCs w:val="36"/>
        </w:rPr>
        <w:t xml:space="preserve">OPERATIONAL WORKFLOW</w:t>
      </w:r>
    </w:p>
    <w:p>
      <w:pPr>
        <w:spacing w:after="40"/>
        <w:jc w:val="center"/>
      </w:pPr>
      <w:r>
        <w:rPr>
          <w:rFonts w:ascii="Arial" w:cs="Arial" w:eastAsia="Arial" w:hAnsi="Arial"/>
          <w:b/>
          <w:bCs/>
          <w:color w:val="2B4C7E"/>
          <w:sz w:val="36"/>
          <w:szCs w:val="36"/>
        </w:rPr>
        <w:t xml:space="preserve">BUILDER</w:t>
      </w:r>
    </w:p>
    <w:p>
      <w:pPr>
        <w:spacing w:after="40"/>
        <w:jc w:val="center"/>
      </w:pPr>
      <w:r>
        <w:rPr>
          <w:rFonts w:ascii="Arial" w:cs="Arial" w:eastAsia="Arial" w:hAnsi="Arial"/>
          <w:i/>
          <w:iCs/>
          <w:sz w:val="22"/>
          <w:szCs w:val="22"/>
        </w:rPr>
        <w:t xml:space="preserve">AI for Churches: A Practical Guide for Pastors and Ministry Leaders</w:t>
      </w:r>
    </w:p>
    <w:p>
      <w:pPr>
        <w:spacing w:after="300"/>
        <w:jc w:val="center"/>
      </w:pPr>
      <w:r>
        <w:rPr>
          <w:rFonts w:ascii="Arial" w:cs="Arial" w:eastAsia="Arial" w:hAnsi="Arial"/>
          <w:color w:val="2B4C7E"/>
          <w:sz w:val="20"/>
          <w:szCs w:val="20"/>
        </w:rPr>
        <w:t xml:space="preserve">fistbumpmedia.com/ai-for-church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0F4F8" w:val="clear"/>
            <w:tcMar>
              <w:top w:type="dxa" w:w="120"/>
              <w:left w:type="dxa" w:w="160"/>
              <w:bottom w:type="dxa" w:w="120"/>
              <w:right w:type="dxa" w:w="160"/>
            </w:tcMar>
          </w:tcPr>
          <w:p>
            <w:pPr>
              <w:spacing w:after="80"/>
            </w:pPr>
            <w:r>
              <w:rPr>
                <w:rFonts w:ascii="Arial" w:cs="Arial" w:eastAsia="Arial" w:hAnsi="Arial"/>
                <w:b/>
                <w:bCs/>
                <w:color w:val="2B4C7E"/>
                <w:sz w:val="22"/>
                <w:szCs w:val="22"/>
              </w:rPr>
              <w:t xml:space="preserve">How to Use This Worksheet</w:t>
            </w:r>
          </w:p>
          <w:p>
            <w:pPr>
              <w:spacing w:after="80"/>
            </w:pPr>
            <w:r>
              <w:rPr>
                <w:rFonts w:ascii="Arial" w:cs="Arial" w:eastAsia="Arial" w:hAnsi="Arial"/>
                <w:sz w:val="20"/>
                <w:szCs w:val="20"/>
              </w:rPr>
              <w:t xml:space="preserve">This worksheet accompanies Chapter 7 of AI for Churches. It walks you through three steps: identifying where operational friction lives in your church, building a documented workflow for your highest-priority process, and creating the SOP that makes it repeatable and delegable.</w:t>
            </w:r>
          </w:p>
          <w:p>
            <w:pPr>
              <w:spacing w:after="60"/>
            </w:pPr>
            <w:r>
              <w:rPr>
                <w:rFonts w:ascii="Arial" w:cs="Arial" w:eastAsia="Arial" w:hAnsi="Arial"/>
                <w:b/>
                <w:bCs/>
                <w:sz w:val="20"/>
                <w:szCs w:val="20"/>
              </w:rPr>
              <w:t xml:space="preserve">Part A: Operational Friction Audit — Find where time is being lost</w:t>
            </w:r>
          </w:p>
          <w:p>
            <w:pPr>
              <w:spacing w:after="60"/>
            </w:pPr>
            <w:r>
              <w:rPr>
                <w:rFonts w:ascii="Arial" w:cs="Arial" w:eastAsia="Arial" w:hAnsi="Arial"/>
                <w:b/>
                <w:bCs/>
                <w:sz w:val="20"/>
                <w:szCs w:val="20"/>
              </w:rPr>
              <w:t xml:space="preserve">Part B: Workflow Builder — Design and document one process</w:t>
            </w:r>
          </w:p>
          <w:p>
            <w:pPr>
              <w:spacing w:after="80"/>
            </w:pPr>
            <w:r>
              <w:rPr>
                <w:rFonts w:ascii="Arial" w:cs="Arial" w:eastAsia="Arial" w:hAnsi="Arial"/>
                <w:b/>
                <w:bCs/>
                <w:sz w:val="20"/>
                <w:szCs w:val="20"/>
              </w:rPr>
              <w:t xml:space="preserve">Part C: SOP Template — Formalize the workflow into a standard operating procedure</w:t>
            </w:r>
          </w:p>
          <w:p>
            <w:r>
              <w:rPr>
                <w:rFonts w:ascii="Arial" w:cs="Arial" w:eastAsia="Arial" w:hAnsi="Arial"/>
                <w:sz w:val="20"/>
                <w:szCs w:val="20"/>
              </w:rPr>
              <w:t xml:space="preserve">Start with Part A. Then pick your top priority and work through Parts B and C for that single process. Repeat for additional processes as you're ready.</w:t>
            </w:r>
          </w:p>
        </w:tc>
      </w:tr>
    </w:tbl>
    <w:p>
      <w:pPr>
        <w:spacing w:after="200"/>
      </w:pPr>
    </w:p>
    <w:p>
      <w:pPr>
        <w:pStyle w:val="Heading2"/>
        <w:spacing w:before="360" w:after="120"/>
      </w:pPr>
      <w:r>
        <w:rPr>
          <w:rFonts w:ascii="Arial" w:cs="Arial" w:eastAsia="Arial" w:hAnsi="Arial"/>
          <w:b/>
          <w:bCs/>
          <w:color w:val="2B4C7E"/>
          <w:sz w:val="26"/>
          <w:szCs w:val="26"/>
        </w:rPr>
        <w:t xml:space="preserve">A. Operational Friction Audit</w:t>
      </w:r>
    </w:p>
    <w:p>
      <w:pPr>
        <w:spacing w:after="160" w:line="276"/>
      </w:pPr>
      <w:r>
        <w:rPr>
          <w:rFonts w:ascii="Arial" w:cs="Arial" w:eastAsia="Arial" w:hAnsi="Arial"/>
          <w:sz w:val="22"/>
          <w:szCs w:val="22"/>
        </w:rPr>
        <w:t xml:space="preserve">Before you can improve a process, you need to see where the friction is. Work through this section honestly. The goal is visibility, not perfection.</w:t>
      </w:r>
    </w:p>
    <w:p>
      <w:pPr>
        <w:spacing w:after="80"/>
      </w:pPr>
    </w:p>
    <w:p>
      <w:pPr>
        <w:spacing w:after="160" w:line="276"/>
      </w:pPr>
      <w:r>
        <w:rPr>
          <w:rFonts w:ascii="Arial" w:cs="Arial" w:eastAsia="Arial" w:hAnsi="Arial"/>
          <w:b/>
          <w:bCs/>
          <w:sz w:val="22"/>
          <w:szCs w:val="22"/>
        </w:rPr>
        <w:t xml:space="preserve">Common church friction points:</w:t>
      </w:r>
    </w:p>
    <w:p>
      <w:pPr>
        <w:spacing w:after="140" w:line="260"/>
      </w:pPr>
      <w:r>
        <w:rPr>
          <w:rFonts w:ascii="Arial" w:cs="Arial" w:eastAsia="Arial" w:hAnsi="Arial"/>
          <w:i/>
          <w:iCs/>
          <w:color w:val="666666"/>
          <w:sz w:val="20"/>
          <w:szCs w:val="20"/>
        </w:rPr>
        <w:t xml:space="preserve">Check any that apply to your church. These are starting points for the audit, not an exhaustive 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none" w:sz="0"/>
              <w:left w:val="none" w:sz="0"/>
              <w:bottom w:val="single" w:color="DDDDDD"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50"/>
              <w:left w:type="dxa" w:w="40"/>
              <w:bottom w:type="dxa" w:w="50"/>
              <w:right w:type="dxa" w:w="120"/>
            </w:tcMar>
          </w:tcPr>
          <w:p>
            <w:r>
              <w:rPr>
                <w:rFonts w:ascii="Arial" w:cs="Arial" w:eastAsia="Arial" w:hAnsi="Arial"/>
                <w:sz w:val="22"/>
                <w:szCs w:val="22"/>
              </w:rPr>
              <w:t xml:space="preserve">Volunteer recruitment and scheduling</w:t>
            </w:r>
          </w:p>
        </w:tc>
      </w:tr>
      <w:tr>
        <w:tc>
          <w:tcPr>
            <w:tcW w:type="dxa" w:w="500"/>
            <w:tcBorders>
              <w:top w:val="none" w:sz="0"/>
              <w:left w:val="none" w:sz="0"/>
              <w:bottom w:val="single" w:color="DDDDDD"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50"/>
              <w:left w:type="dxa" w:w="40"/>
              <w:bottom w:type="dxa" w:w="50"/>
              <w:right w:type="dxa" w:w="120"/>
            </w:tcMar>
          </w:tcPr>
          <w:p>
            <w:r>
              <w:rPr>
                <w:rFonts w:ascii="Arial" w:cs="Arial" w:eastAsia="Arial" w:hAnsi="Arial"/>
                <w:sz w:val="22"/>
                <w:szCs w:val="22"/>
              </w:rPr>
              <w:t xml:space="preserve">Sunday morning setup and coordination</w:t>
            </w:r>
          </w:p>
        </w:tc>
      </w:tr>
      <w:tr>
        <w:tc>
          <w:tcPr>
            <w:tcW w:type="dxa" w:w="500"/>
            <w:tcBorders>
              <w:top w:val="none" w:sz="0"/>
              <w:left w:val="none" w:sz="0"/>
              <w:bottom w:val="single" w:color="DDDDDD"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50"/>
              <w:left w:type="dxa" w:w="40"/>
              <w:bottom w:type="dxa" w:w="50"/>
              <w:right w:type="dxa" w:w="120"/>
            </w:tcMar>
          </w:tcPr>
          <w:p>
            <w:r>
              <w:rPr>
                <w:rFonts w:ascii="Arial" w:cs="Arial" w:eastAsia="Arial" w:hAnsi="Arial"/>
                <w:sz w:val="22"/>
                <w:szCs w:val="22"/>
              </w:rPr>
              <w:t xml:space="preserve">Meeting preparation and follow-up (vestry, board, committee, staff)</w:t>
            </w:r>
          </w:p>
        </w:tc>
      </w:tr>
      <w:tr>
        <w:tc>
          <w:tcPr>
            <w:tcW w:type="dxa" w:w="500"/>
            <w:tcBorders>
              <w:top w:val="none" w:sz="0"/>
              <w:left w:val="none" w:sz="0"/>
              <w:bottom w:val="single" w:color="DDDDDD"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50"/>
              <w:left w:type="dxa" w:w="40"/>
              <w:bottom w:type="dxa" w:w="50"/>
              <w:right w:type="dxa" w:w="120"/>
            </w:tcMar>
          </w:tcPr>
          <w:p>
            <w:r>
              <w:rPr>
                <w:rFonts w:ascii="Arial" w:cs="Arial" w:eastAsia="Arial" w:hAnsi="Arial"/>
                <w:sz w:val="22"/>
                <w:szCs w:val="22"/>
              </w:rPr>
              <w:t xml:space="preserve">Event planning and logistics</w:t>
            </w:r>
          </w:p>
        </w:tc>
      </w:tr>
      <w:tr>
        <w:tc>
          <w:tcPr>
            <w:tcW w:type="dxa" w:w="500"/>
            <w:tcBorders>
              <w:top w:val="none" w:sz="0"/>
              <w:left w:val="none" w:sz="0"/>
              <w:bottom w:val="single" w:color="DDDDDD"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50"/>
              <w:left w:type="dxa" w:w="40"/>
              <w:bottom w:type="dxa" w:w="50"/>
              <w:right w:type="dxa" w:w="120"/>
            </w:tcMar>
          </w:tcPr>
          <w:p>
            <w:r>
              <w:rPr>
                <w:rFonts w:ascii="Arial" w:cs="Arial" w:eastAsia="Arial" w:hAnsi="Arial"/>
                <w:sz w:val="22"/>
                <w:szCs w:val="22"/>
              </w:rPr>
              <w:t xml:space="preserve">Facility rental and management</w:t>
            </w:r>
          </w:p>
        </w:tc>
      </w:tr>
      <w:tr>
        <w:tc>
          <w:tcPr>
            <w:tcW w:type="dxa" w:w="500"/>
            <w:tcBorders>
              <w:top w:val="none" w:sz="0"/>
              <w:left w:val="none" w:sz="0"/>
              <w:bottom w:val="single" w:color="DDDDDD"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50"/>
              <w:left w:type="dxa" w:w="40"/>
              <w:bottom w:type="dxa" w:w="50"/>
              <w:right w:type="dxa" w:w="120"/>
            </w:tcMar>
          </w:tcPr>
          <w:p>
            <w:r>
              <w:rPr>
                <w:rFonts w:ascii="Arial" w:cs="Arial" w:eastAsia="Arial" w:hAnsi="Arial"/>
                <w:sz w:val="22"/>
                <w:szCs w:val="22"/>
              </w:rPr>
              <w:t xml:space="preserve">New staff or volunteer onboarding</w:t>
            </w:r>
          </w:p>
        </w:tc>
      </w:tr>
      <w:tr>
        <w:tc>
          <w:tcPr>
            <w:tcW w:type="dxa" w:w="500"/>
            <w:tcBorders>
              <w:top w:val="none" w:sz="0"/>
              <w:left w:val="none" w:sz="0"/>
              <w:bottom w:val="single" w:color="DDDDDD"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50"/>
              <w:left w:type="dxa" w:w="40"/>
              <w:bottom w:type="dxa" w:w="50"/>
              <w:right w:type="dxa" w:w="120"/>
            </w:tcMar>
          </w:tcPr>
          <w:p>
            <w:r>
              <w:rPr>
                <w:rFonts w:ascii="Arial" w:cs="Arial" w:eastAsia="Arial" w:hAnsi="Arial"/>
                <w:sz w:val="22"/>
                <w:szCs w:val="22"/>
              </w:rPr>
              <w:t xml:space="preserve">Financial reporting and budget preparation</w:t>
            </w:r>
          </w:p>
        </w:tc>
      </w:tr>
      <w:tr>
        <w:tc>
          <w:tcPr>
            <w:tcW w:type="dxa" w:w="500"/>
            <w:tcBorders>
              <w:top w:val="none" w:sz="0"/>
              <w:left w:val="none" w:sz="0"/>
              <w:bottom w:val="single" w:color="DDDDDD"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50"/>
              <w:left w:type="dxa" w:w="40"/>
              <w:bottom w:type="dxa" w:w="50"/>
              <w:right w:type="dxa" w:w="120"/>
            </w:tcMar>
          </w:tcPr>
          <w:p>
            <w:r>
              <w:rPr>
                <w:rFonts w:ascii="Arial" w:cs="Arial" w:eastAsia="Arial" w:hAnsi="Arial"/>
                <w:sz w:val="22"/>
                <w:szCs w:val="22"/>
              </w:rPr>
              <w:t xml:space="preserve">Communication approvals and coordination</w:t>
            </w:r>
          </w:p>
        </w:tc>
      </w:tr>
      <w:tr>
        <w:tc>
          <w:tcPr>
            <w:tcW w:type="dxa" w:w="500"/>
            <w:tcBorders>
              <w:top w:val="none" w:sz="0"/>
              <w:left w:val="none" w:sz="0"/>
              <w:bottom w:val="single" w:color="DDDDDD"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50"/>
              <w:left w:type="dxa" w:w="40"/>
              <w:bottom w:type="dxa" w:w="50"/>
              <w:right w:type="dxa" w:w="120"/>
            </w:tcMar>
          </w:tcPr>
          <w:p>
            <w:r>
              <w:rPr>
                <w:rFonts w:ascii="Arial" w:cs="Arial" w:eastAsia="Arial" w:hAnsi="Arial"/>
                <w:sz w:val="22"/>
                <w:szCs w:val="22"/>
              </w:rPr>
              <w:t xml:space="preserve">Policy documentation and updates</w:t>
            </w:r>
          </w:p>
        </w:tc>
      </w:tr>
      <w:tr>
        <w:tc>
          <w:tcPr>
            <w:tcW w:type="dxa" w:w="500"/>
            <w:tcBorders>
              <w:top w:val="none" w:sz="0"/>
              <w:left w:val="none" w:sz="0"/>
              <w:bottom w:val="single" w:color="DDDDDD"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50"/>
              <w:left w:type="dxa" w:w="40"/>
              <w:bottom w:type="dxa" w:w="50"/>
              <w:right w:type="dxa" w:w="120"/>
            </w:tcMar>
          </w:tcPr>
          <w:p>
            <w:r>
              <w:rPr>
                <w:rFonts w:ascii="Arial" w:cs="Arial" w:eastAsia="Arial" w:hAnsi="Arial"/>
                <w:sz w:val="22"/>
                <w:szCs w:val="22"/>
              </w:rPr>
              <w:t xml:space="preserve">Committee correspondence and support</w:t>
            </w:r>
          </w:p>
        </w:tc>
      </w:tr>
      <w:tr>
        <w:tc>
          <w:tcPr>
            <w:tcW w:type="dxa" w:w="500"/>
            <w:tcBorders>
              <w:top w:val="none" w:sz="0"/>
              <w:left w:val="none" w:sz="0"/>
              <w:bottom w:val="single" w:color="DDDDDD"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50"/>
              <w:left w:type="dxa" w:w="40"/>
              <w:bottom w:type="dxa" w:w="50"/>
              <w:right w:type="dxa" w:w="120"/>
            </w:tcMar>
          </w:tcPr>
          <w:p>
            <w:r>
              <w:rPr>
                <w:rFonts w:ascii="Arial" w:cs="Arial" w:eastAsia="Arial" w:hAnsi="Arial"/>
                <w:sz w:val="22"/>
                <w:szCs w:val="22"/>
              </w:rPr>
              <w:t xml:space="preserve">Pastoral care follow-up tracking</w:t>
            </w:r>
          </w:p>
        </w:tc>
      </w:tr>
      <w:tr>
        <w:tc>
          <w:tcPr>
            <w:tcW w:type="dxa" w:w="500"/>
            <w:tcBorders>
              <w:top w:val="none" w:sz="0"/>
              <w:left w:val="none" w:sz="0"/>
              <w:bottom w:val="single" w:color="DDDDDD"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50"/>
              <w:left w:type="dxa" w:w="40"/>
              <w:bottom w:type="dxa" w:w="50"/>
              <w:right w:type="dxa" w:w="120"/>
            </w:tcMar>
          </w:tcPr>
          <w:p>
            <w:r>
              <w:rPr>
                <w:rFonts w:ascii="Arial" w:cs="Arial" w:eastAsia="Arial" w:hAnsi="Arial"/>
                <w:sz w:val="22"/>
                <w:szCs w:val="22"/>
              </w:rPr>
              <w:t xml:space="preserve">Office administration (supplies, filing, correspondence)</w:t>
            </w:r>
          </w:p>
        </w:tc>
      </w:tr>
    </w:tbl>
    <w:p>
      <w:pPr>
        <w:spacing w:after="80"/>
      </w:pPr>
    </w:p>
    <w:p>
      <w:pPr>
        <w:spacing w:after="160" w:line="276"/>
      </w:pPr>
      <w:r>
        <w:rPr>
          <w:rFonts w:ascii="Arial" w:cs="Arial" w:eastAsia="Arial" w:hAnsi="Arial"/>
          <w:i/>
          <w:iCs/>
          <w:color w:val="666666"/>
          <w:sz w:val="22"/>
          <w:szCs w:val="22"/>
        </w:rPr>
        <w:t xml:space="preserve">Additional friction points specific to your church: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20"/>
      </w:pPr>
    </w:p>
    <w:p>
      <w:pPr>
        <w:spacing w:after="160" w:line="276"/>
      </w:pPr>
      <w:r>
        <w:rPr>
          <w:rFonts w:ascii="Arial" w:cs="Arial" w:eastAsia="Arial" w:hAnsi="Arial"/>
          <w:b/>
          <w:bCs/>
          <w:sz w:val="22"/>
          <w:szCs w:val="22"/>
        </w:rPr>
        <w:t xml:space="preserve">Rank your top friction points:</w:t>
      </w:r>
    </w:p>
    <w:p>
      <w:pPr>
        <w:spacing w:after="140" w:line="260"/>
      </w:pPr>
      <w:r>
        <w:rPr>
          <w:rFonts w:ascii="Arial" w:cs="Arial" w:eastAsia="Arial" w:hAnsi="Arial"/>
          <w:i/>
          <w:iCs/>
          <w:color w:val="666666"/>
          <w:sz w:val="20"/>
          <w:szCs w:val="20"/>
        </w:rPr>
        <w:t xml:space="preserve">From the items you checked above, identify the ones consuming the most time or causing the most problems. Rank them by time cost (how much time does this eat?) and ministry impact (what happens when this goes wrong?). Use H (high), M (medium), or L (low) for priority.</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3200"/>
        <w:gridCol w:w="1600"/>
        <w:gridCol w:w="1600"/>
        <w:gridCol w:w="2260"/>
      </w:tblGrid>
      <w:tr>
        <w:tc>
          <w:tcPr>
            <w:tcW w:type="dxa" w:w="7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w:t>
            </w:r>
          </w:p>
        </w:tc>
        <w:tc>
          <w:tcPr>
            <w:tcW w:type="dxa" w:w="32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Task / Process</w:t>
            </w:r>
          </w:p>
        </w:tc>
        <w:tc>
          <w:tcPr>
            <w:tcW w:type="dxa" w:w="16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Time Cost</w:t>
            </w:r>
          </w:p>
        </w:tc>
        <w:tc>
          <w:tcPr>
            <w:tcW w:type="dxa" w:w="16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Ministry Impact</w:t>
            </w:r>
          </w:p>
        </w:tc>
        <w:tc>
          <w:tcPr>
            <w:tcW w:type="dxa" w:w="226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Priority (H / M / L)</w:t>
            </w:r>
          </w:p>
        </w:tc>
      </w:tr>
      <w:tr>
        <w:tc>
          <w:tcPr>
            <w:tcW w:type="dxa" w:w="7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0"/>
                <w:szCs w:val="20"/>
              </w:rPr>
              <w:t xml:space="preserve">1</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2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7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0"/>
                <w:szCs w:val="20"/>
              </w:rPr>
              <w:t xml:space="preserve">2</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2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7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0"/>
                <w:szCs w:val="20"/>
              </w:rPr>
              <w:t xml:space="preserve">3</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2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7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0"/>
                <w:szCs w:val="20"/>
              </w:rPr>
              <w:t xml:space="preserve">4</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2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7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0"/>
                <w:szCs w:val="20"/>
              </w:rPr>
              <w:t xml:space="preserve">5</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2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7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0"/>
                <w:szCs w:val="20"/>
              </w:rPr>
              <w:t xml:space="preserve">6</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2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7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0"/>
                <w:szCs w:val="20"/>
              </w:rPr>
              <w:t xml:space="preserve">7</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2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7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0"/>
                <w:szCs w:val="20"/>
              </w:rPr>
              <w:t xml:space="preserve">8</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2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bl>
    <w:p>
      <w:pPr>
        <w:spacing w:after="120"/>
      </w:pPr>
    </w:p>
    <w:p>
      <w:pPr>
        <w:spacing w:after="160" w:line="276"/>
      </w:pPr>
      <w:r>
        <w:rPr>
          <w:rFonts w:ascii="Arial" w:cs="Arial" w:eastAsia="Arial" w:hAnsi="Arial"/>
          <w:b/>
          <w:bCs/>
          <w:sz w:val="22"/>
          <w:szCs w:val="22"/>
        </w:rPr>
        <w:t xml:space="preserve">Your #1 Priority</w:t>
      </w:r>
    </w:p>
    <w:p>
      <w:pPr>
        <w:spacing w:after="140" w:line="260"/>
      </w:pPr>
      <w:r>
        <w:rPr>
          <w:rFonts w:ascii="Arial" w:cs="Arial" w:eastAsia="Arial" w:hAnsi="Arial"/>
          <w:i/>
          <w:iCs/>
          <w:color w:val="666666"/>
          <w:sz w:val="20"/>
          <w:szCs w:val="20"/>
        </w:rPr>
        <w:t xml:space="preserve">Which friction point will you tackle first? Circle it in the table above, and describe briefly why this one matters most. This becomes the process you'll document in Parts B and 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r>
        <w:br w:type="page"/>
      </w:r>
    </w:p>
    <w:p>
      <w:pPr>
        <w:pStyle w:val="Heading2"/>
        <w:spacing w:before="360" w:after="120"/>
      </w:pPr>
      <w:r>
        <w:rPr>
          <w:rFonts w:ascii="Arial" w:cs="Arial" w:eastAsia="Arial" w:hAnsi="Arial"/>
          <w:b/>
          <w:bCs/>
          <w:color w:val="2B4C7E"/>
          <w:sz w:val="26"/>
          <w:szCs w:val="26"/>
        </w:rPr>
        <w:t xml:space="preserve">B. Workflow Builder</w:t>
      </w:r>
    </w:p>
    <w:p>
      <w:pPr>
        <w:spacing w:after="160" w:line="276"/>
      </w:pPr>
      <w:r>
        <w:rPr>
          <w:rFonts w:ascii="Arial" w:cs="Arial" w:eastAsia="Arial" w:hAnsi="Arial"/>
          <w:sz w:val="22"/>
          <w:szCs w:val="22"/>
        </w:rPr>
        <w:t xml:space="preserve">Use this section to design and document one operational workflow. Fill this out for your #1 priority from Part A. You can also use this section with AI: describe the current process in a conversation and ask AI to help you formalize it.</w:t>
      </w:r>
    </w:p>
    <w:p>
      <w:pPr>
        <w:spacing w:after="80"/>
      </w:pPr>
    </w:p>
    <w:p>
      <w:pPr>
        <w:spacing w:after="160" w:line="276"/>
      </w:pPr>
      <w:r>
        <w:rPr>
          <w:rFonts w:ascii="Arial" w:cs="Arial" w:eastAsia="Arial" w:hAnsi="Arial"/>
          <w:b/>
          <w:bCs/>
          <w:sz w:val="22"/>
          <w:szCs w:val="22"/>
        </w:rPr>
        <w:t xml:space="preserve">Process Name</w:t>
      </w:r>
    </w:p>
    <w:p>
      <w:pPr>
        <w:spacing w:after="140" w:line="260"/>
      </w:pPr>
      <w:r>
        <w:rPr>
          <w:rFonts w:ascii="Arial" w:cs="Arial" w:eastAsia="Arial" w:hAnsi="Arial"/>
          <w:i/>
          <w:iCs/>
          <w:color w:val="666666"/>
          <w:sz w:val="20"/>
          <w:szCs w:val="20"/>
        </w:rPr>
        <w:t xml:space="preserve">What is this workflow? Give it a clear, descriptive name. Example: "Sunday Morning Setup and Coordination" or "Vestry Meeting Preparation and Follow-Up."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Trigger</w:t>
      </w:r>
    </w:p>
    <w:p>
      <w:pPr>
        <w:spacing w:after="140" w:line="260"/>
      </w:pPr>
      <w:r>
        <w:rPr>
          <w:rFonts w:ascii="Arial" w:cs="Arial" w:eastAsia="Arial" w:hAnsi="Arial"/>
          <w:i/>
          <w:iCs/>
          <w:color w:val="666666"/>
          <w:sz w:val="20"/>
          <w:szCs w:val="20"/>
        </w:rPr>
        <w:t xml:space="preserve">What initiates this process? What event, date, request, or condition causes this workflow to start? Example: "Every Thursday at 2 PM" or "When a facility rental request is received" or "When a new volunteer signs 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Current State</w:t>
      </w:r>
    </w:p>
    <w:p>
      <w:pPr>
        <w:spacing w:after="140" w:line="260"/>
      </w:pPr>
      <w:r>
        <w:rPr>
          <w:rFonts w:ascii="Arial" w:cs="Arial" w:eastAsia="Arial" w:hAnsi="Arial"/>
          <w:i/>
          <w:iCs/>
          <w:color w:val="666666"/>
          <w:sz w:val="20"/>
          <w:szCs w:val="20"/>
        </w:rPr>
        <w:t xml:space="preserve">How does this process work right now? Describe it honestly, including the informal parts, the parts that live in someone's head, and the parts that break. This is the baseline you're improving from.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Who's Involved</w:t>
      </w:r>
    </w:p>
    <w:p>
      <w:pPr>
        <w:spacing w:after="140" w:line="260"/>
      </w:pPr>
      <w:r>
        <w:rPr>
          <w:rFonts w:ascii="Arial" w:cs="Arial" w:eastAsia="Arial" w:hAnsi="Arial"/>
          <w:i/>
          <w:iCs/>
          <w:color w:val="666666"/>
          <w:sz w:val="20"/>
          <w:szCs w:val="20"/>
        </w:rPr>
        <w:t xml:space="preserve">List every person or role that touches this process. Include staff, volunteers, vendors, or anyone else. Note what each person does. Example: "Office admin sends the rental agreement. Pastor approves the dates. Custodian confirms setup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Decision Points</w:t>
      </w:r>
    </w:p>
    <w:p>
      <w:pPr>
        <w:spacing w:after="140" w:line="260"/>
      </w:pPr>
      <w:r>
        <w:rPr>
          <w:rFonts w:ascii="Arial" w:cs="Arial" w:eastAsia="Arial" w:hAnsi="Arial"/>
          <w:i/>
          <w:iCs/>
          <w:color w:val="666666"/>
          <w:sz w:val="20"/>
          <w:szCs w:val="20"/>
        </w:rPr>
        <w:t xml:space="preserve">Where in the process does someone need to make a judgment call? Where are the forks in the road? Example: "If the rental conflicts with a church event, the pastor decides whether to approve." Identifying decision points is what separates a documented workflow from a rigid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Desired Outcome</w:t>
      </w:r>
    </w:p>
    <w:p>
      <w:pPr>
        <w:spacing w:after="140" w:line="260"/>
      </w:pPr>
      <w:r>
        <w:rPr>
          <w:rFonts w:ascii="Arial" w:cs="Arial" w:eastAsia="Arial" w:hAnsi="Arial"/>
          <w:i/>
          <w:iCs/>
          <w:color w:val="666666"/>
          <w:sz w:val="20"/>
          <w:szCs w:val="20"/>
        </w:rPr>
        <w:t xml:space="preserve">What does success look like when this process runs well? What should be true when it's complete? Example: "The meeting summary is sent to all board members within 24 hours, with action items clearly assigned and deadlined."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What Breaks Most Often</w:t>
      </w:r>
    </w:p>
    <w:p>
      <w:pPr>
        <w:spacing w:after="140" w:line="260"/>
      </w:pPr>
      <w:r>
        <w:rPr>
          <w:rFonts w:ascii="Arial" w:cs="Arial" w:eastAsia="Arial" w:hAnsi="Arial"/>
          <w:i/>
          <w:iCs/>
          <w:color w:val="666666"/>
          <w:sz w:val="20"/>
          <w:szCs w:val="20"/>
        </w:rPr>
        <w:t xml:space="preserve">Where does this process fail? What gets missed? Where do things fall through the cracks? Understanding the failure points tells you where the workflow needs the most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Supporting Assets Needed</w:t>
      </w:r>
    </w:p>
    <w:p>
      <w:pPr>
        <w:spacing w:after="140" w:line="260"/>
      </w:pPr>
      <w:r>
        <w:rPr>
          <w:rFonts w:ascii="Arial" w:cs="Arial" w:eastAsia="Arial" w:hAnsi="Arial"/>
          <w:i/>
          <w:iCs/>
          <w:color w:val="666666"/>
          <w:sz w:val="20"/>
          <w:szCs w:val="20"/>
        </w:rPr>
        <w:t xml:space="preserve">What templates, checklists, email drafts, or other materials would make this workflow run consistently? List everything you'd need to hand this process to someone else and have them execute it successfully.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r>
        <w:br w:type="page"/>
      </w:r>
    </w:p>
    <w:p>
      <w:pPr>
        <w:pStyle w:val="Heading2"/>
        <w:spacing w:before="360" w:after="120"/>
      </w:pPr>
      <w:r>
        <w:rPr>
          <w:rFonts w:ascii="Arial" w:cs="Arial" w:eastAsia="Arial" w:hAnsi="Arial"/>
          <w:b/>
          <w:bCs/>
          <w:color w:val="2B4C7E"/>
          <w:sz w:val="26"/>
          <w:szCs w:val="26"/>
        </w:rPr>
        <w:t xml:space="preserve">C. Standard Operating Procedure (SOP)</w:t>
      </w:r>
    </w:p>
    <w:p>
      <w:pPr>
        <w:spacing w:after="160" w:line="276"/>
      </w:pPr>
      <w:r>
        <w:rPr>
          <w:rFonts w:ascii="Arial" w:cs="Arial" w:eastAsia="Arial" w:hAnsi="Arial"/>
          <w:sz w:val="22"/>
          <w:szCs w:val="22"/>
        </w:rPr>
        <w:t xml:space="preserve">Use this template to formalize your workflow into a documented SOP. This is the finished product: a clear, step-by-step procedure that anyone can follow. Fill it in manually, or use AI to produce it from the information in Part B.</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b/>
                <w:bCs/>
                <w:sz w:val="22"/>
                <w:szCs w:val="22"/>
              </w:rPr>
              <w:t xml:space="preserve">SOP Title:</w:t>
            </w:r>
          </w:p>
        </w:tc>
        <w:tc>
          <w:tcPr>
            <w:tcW w:type="dxa" w:w="656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color w:val="999999"/>
                <w:sz w:val="22"/>
                <w:szCs w:val="22"/>
              </w:rPr>
              <w:t xml:space="preserve">_______________________________________________</w:t>
            </w:r>
          </w:p>
        </w:tc>
      </w:tr>
    </w:tbl>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b/>
                <w:bCs/>
                <w:sz w:val="22"/>
                <w:szCs w:val="22"/>
              </w:rPr>
              <w:t xml:space="preserve">Process Owner:</w:t>
            </w:r>
          </w:p>
        </w:tc>
        <w:tc>
          <w:tcPr>
            <w:tcW w:type="dxa" w:w="656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color w:val="999999"/>
                <w:sz w:val="22"/>
                <w:szCs w:val="22"/>
              </w:rPr>
              <w:t xml:space="preserve">[Name and role of the person responsible for this SOP]</w:t>
            </w:r>
          </w:p>
        </w:tc>
      </w:tr>
    </w:tbl>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b/>
                <w:bCs/>
                <w:sz w:val="22"/>
                <w:szCs w:val="22"/>
              </w:rPr>
              <w:t xml:space="preserve">Last Updated:</w:t>
            </w:r>
          </w:p>
        </w:tc>
        <w:tc>
          <w:tcPr>
            <w:tcW w:type="dxa" w:w="656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color w:val="999999"/>
                <w:sz w:val="22"/>
                <w:szCs w:val="22"/>
              </w:rPr>
              <w:t xml:space="preserve">_______________________________________________</w:t>
            </w:r>
          </w:p>
        </w:tc>
      </w:tr>
    </w:tbl>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b/>
                <w:bCs/>
                <w:sz w:val="22"/>
                <w:szCs w:val="22"/>
              </w:rPr>
              <w:t xml:space="preserve">Frequency:</w:t>
            </w:r>
          </w:p>
        </w:tc>
        <w:tc>
          <w:tcPr>
            <w:tcW w:type="dxa" w:w="656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color w:val="999999"/>
                <w:sz w:val="22"/>
                <w:szCs w:val="22"/>
              </w:rPr>
              <w:t xml:space="preserve">[How often does this process occur?]</w:t>
            </w:r>
          </w:p>
        </w:tc>
      </w:tr>
    </w:tbl>
    <w:p>
      <w:pPr>
        <w:spacing w:after="40"/>
      </w:pPr>
    </w:p>
    <w:p>
      <w:pPr>
        <w:spacing w:after="80"/>
      </w:pPr>
    </w:p>
    <w:p>
      <w:pPr>
        <w:spacing w:after="160" w:line="276"/>
      </w:pPr>
      <w:r>
        <w:rPr>
          <w:rFonts w:ascii="Arial" w:cs="Arial" w:eastAsia="Arial" w:hAnsi="Arial"/>
          <w:b/>
          <w:bCs/>
          <w:sz w:val="22"/>
          <w:szCs w:val="22"/>
        </w:rPr>
        <w:t xml:space="preserve">Purpose</w:t>
      </w:r>
    </w:p>
    <w:p>
      <w:pPr>
        <w:spacing w:after="140" w:line="260"/>
      </w:pPr>
      <w:r>
        <w:rPr>
          <w:rFonts w:ascii="Arial" w:cs="Arial" w:eastAsia="Arial" w:hAnsi="Arial"/>
          <w:i/>
          <w:iCs/>
          <w:color w:val="666666"/>
          <w:sz w:val="20"/>
          <w:szCs w:val="20"/>
        </w:rPr>
        <w:t xml:space="preserve">In one to two sentences, what does this SOP accomplish? Why does it exist?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Trigger / When to Use</w:t>
      </w:r>
    </w:p>
    <w:p>
      <w:pPr>
        <w:spacing w:after="140" w:line="260"/>
      </w:pPr>
      <w:r>
        <w:rPr>
          <w:rFonts w:ascii="Arial" w:cs="Arial" w:eastAsia="Arial" w:hAnsi="Arial"/>
          <w:i/>
          <w:iCs/>
          <w:color w:val="666666"/>
          <w:sz w:val="20"/>
          <w:szCs w:val="20"/>
        </w:rPr>
        <w:t xml:space="preserve">What initiates this process? When should someone pull out this SOP?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Steps:</w:t>
      </w:r>
    </w:p>
    <w:p>
      <w:pPr>
        <w:spacing w:after="140" w:line="260"/>
      </w:pPr>
      <w:r>
        <w:rPr>
          <w:rFonts w:ascii="Arial" w:cs="Arial" w:eastAsia="Arial" w:hAnsi="Arial"/>
          <w:i/>
          <w:iCs/>
          <w:color w:val="666666"/>
          <w:sz w:val="20"/>
          <w:szCs w:val="20"/>
        </w:rPr>
        <w:t xml:space="preserve">Document each step of the process in order. Include who does it, what they do, and any notes about tools, templates, or decision points. Add or remove rows as needed.</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4400"/>
        <w:gridCol w:w="1800"/>
        <w:gridCol w:w="2460"/>
      </w:tblGrid>
      <w:tr>
        <w:tc>
          <w:tcPr>
            <w:tcW w:type="dxa" w:w="7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Step</w:t>
            </w:r>
          </w:p>
        </w:tc>
        <w:tc>
          <w:tcPr>
            <w:tcW w:type="dxa" w:w="44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Action</w:t>
            </w:r>
          </w:p>
        </w:tc>
        <w:tc>
          <w:tcPr>
            <w:tcW w:type="dxa" w:w="18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Owner / Role</w:t>
            </w:r>
          </w:p>
        </w:tc>
        <w:tc>
          <w:tcPr>
            <w:tcW w:type="dxa" w:w="246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Notes / Tools</w:t>
            </w:r>
          </w:p>
        </w:tc>
      </w:tr>
      <w:tr>
        <w:tc>
          <w:tcPr>
            <w:tcW w:type="dxa" w:w="7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0"/>
                <w:szCs w:val="20"/>
              </w:rPr>
              <w:t xml:space="preserve">1</w:t>
            </w:r>
          </w:p>
        </w:tc>
        <w:tc>
          <w:tcPr>
            <w:tcW w:type="dxa" w:w="4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4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7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0"/>
                <w:szCs w:val="20"/>
              </w:rPr>
              <w:t xml:space="preserve">2</w:t>
            </w:r>
          </w:p>
        </w:tc>
        <w:tc>
          <w:tcPr>
            <w:tcW w:type="dxa" w:w="4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4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7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0"/>
                <w:szCs w:val="20"/>
              </w:rPr>
              <w:t xml:space="preserve">3</w:t>
            </w:r>
          </w:p>
        </w:tc>
        <w:tc>
          <w:tcPr>
            <w:tcW w:type="dxa" w:w="4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4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7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0"/>
                <w:szCs w:val="20"/>
              </w:rPr>
              <w:t xml:space="preserve">4</w:t>
            </w:r>
          </w:p>
        </w:tc>
        <w:tc>
          <w:tcPr>
            <w:tcW w:type="dxa" w:w="4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4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7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0"/>
                <w:szCs w:val="20"/>
              </w:rPr>
              <w:t xml:space="preserve">5</w:t>
            </w:r>
          </w:p>
        </w:tc>
        <w:tc>
          <w:tcPr>
            <w:tcW w:type="dxa" w:w="4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4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7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0"/>
                <w:szCs w:val="20"/>
              </w:rPr>
              <w:t xml:space="preserve">6</w:t>
            </w:r>
          </w:p>
        </w:tc>
        <w:tc>
          <w:tcPr>
            <w:tcW w:type="dxa" w:w="4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4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7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0"/>
                <w:szCs w:val="20"/>
              </w:rPr>
              <w:t xml:space="preserve">7</w:t>
            </w:r>
          </w:p>
        </w:tc>
        <w:tc>
          <w:tcPr>
            <w:tcW w:type="dxa" w:w="4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4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7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0"/>
                <w:szCs w:val="20"/>
              </w:rPr>
              <w:t xml:space="preserve">8</w:t>
            </w:r>
          </w:p>
        </w:tc>
        <w:tc>
          <w:tcPr>
            <w:tcW w:type="dxa" w:w="4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4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7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0"/>
                <w:szCs w:val="20"/>
              </w:rPr>
              <w:t xml:space="preserve">9</w:t>
            </w:r>
          </w:p>
        </w:tc>
        <w:tc>
          <w:tcPr>
            <w:tcW w:type="dxa" w:w="4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4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7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0"/>
                <w:szCs w:val="20"/>
              </w:rPr>
              <w:t xml:space="preserve">10</w:t>
            </w:r>
          </w:p>
        </w:tc>
        <w:tc>
          <w:tcPr>
            <w:tcW w:type="dxa" w:w="4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4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bl>
    <w:p>
      <w:pPr>
        <w:spacing w:after="120"/>
      </w:pPr>
    </w:p>
    <w:p>
      <w:pPr>
        <w:spacing w:after="160" w:line="276"/>
      </w:pPr>
      <w:r>
        <w:rPr>
          <w:rFonts w:ascii="Arial" w:cs="Arial" w:eastAsia="Arial" w:hAnsi="Arial"/>
          <w:b/>
          <w:bCs/>
          <w:sz w:val="22"/>
          <w:szCs w:val="22"/>
        </w:rPr>
        <w:t xml:space="preserve">Completion Criteria</w:t>
      </w:r>
    </w:p>
    <w:p>
      <w:pPr>
        <w:spacing w:after="140" w:line="260"/>
      </w:pPr>
      <w:r>
        <w:rPr>
          <w:rFonts w:ascii="Arial" w:cs="Arial" w:eastAsia="Arial" w:hAnsi="Arial"/>
          <w:i/>
          <w:iCs/>
          <w:color w:val="666666"/>
          <w:sz w:val="20"/>
          <w:szCs w:val="20"/>
        </w:rPr>
        <w:t xml:space="preserve">How do you know the process is finished? What should be true when it's complete? Example: "Summary email has been sent to all participants. Action items are logged. Calendar reminders are set for follow-up deadlines."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Common Issues and Troubleshooting</w:t>
      </w:r>
    </w:p>
    <w:p>
      <w:pPr>
        <w:spacing w:after="140" w:line="260"/>
      </w:pPr>
      <w:r>
        <w:rPr>
          <w:rFonts w:ascii="Arial" w:cs="Arial" w:eastAsia="Arial" w:hAnsi="Arial"/>
          <w:i/>
          <w:iCs/>
          <w:color w:val="666666"/>
          <w:sz w:val="20"/>
          <w:szCs w:val="20"/>
        </w:rPr>
        <w:t xml:space="preserve">What problems come up most often with this process? How should they be handled? Documenting these saves the next person from having to figure it out on their 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Supporting Documents and Templates</w:t>
      </w:r>
    </w:p>
    <w:p>
      <w:pPr>
        <w:spacing w:after="140" w:line="260"/>
      </w:pPr>
      <w:r>
        <w:rPr>
          <w:rFonts w:ascii="Arial" w:cs="Arial" w:eastAsia="Arial" w:hAnsi="Arial"/>
          <w:i/>
          <w:iCs/>
          <w:color w:val="666666"/>
          <w:sz w:val="20"/>
          <w:szCs w:val="20"/>
        </w:rPr>
        <w:t xml:space="preserve">List any templates, checklists, email drafts, forms, or other assets that support this SOP. Note where they're stored so anyone using the SOP can find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0F4F8" w:val="clear"/>
            <w:tcMar>
              <w:top w:type="dxa" w:w="120"/>
              <w:left w:type="dxa" w:w="160"/>
              <w:bottom w:type="dxa" w:w="120"/>
              <w:right w:type="dxa" w:w="160"/>
            </w:tcMar>
          </w:tcPr>
          <w:p>
            <w:pPr>
              <w:spacing w:after="80"/>
            </w:pPr>
            <w:r>
              <w:rPr>
                <w:rFonts w:ascii="Arial" w:cs="Arial" w:eastAsia="Arial" w:hAnsi="Arial"/>
                <w:b/>
                <w:bCs/>
                <w:color w:val="2B4C7E"/>
                <w:sz w:val="22"/>
                <w:szCs w:val="22"/>
              </w:rPr>
              <w:t xml:space="preserve">Next Steps</w:t>
            </w:r>
          </w:p>
          <w:p>
            <w:pPr>
              <w:spacing w:after="80"/>
            </w:pPr>
            <w:r>
              <w:rPr>
                <w:rFonts w:ascii="Arial" w:cs="Arial" w:eastAsia="Arial" w:hAnsi="Arial"/>
                <w:sz w:val="20"/>
                <w:szCs w:val="20"/>
              </w:rPr>
              <w:t xml:space="preserve">Test this SOP the next time the process occurs. Note what works and what needs adjustment. Refine after the first use. Then use the refined version going forward.</w:t>
            </w:r>
          </w:p>
          <w:p>
            <w:pPr>
              <w:spacing w:after="80"/>
            </w:pPr>
            <w:r>
              <w:rPr>
                <w:rFonts w:ascii="Arial" w:cs="Arial" w:eastAsia="Arial" w:hAnsi="Arial"/>
                <w:sz w:val="20"/>
                <w:szCs w:val="20"/>
              </w:rPr>
              <w:t xml:space="preserve">Once this workflow is running, return to Part A and pick the next friction point. Print a fresh copy of Parts B and C for each new process you document. Over a few months, you'll build a library of SOPs that makes your church's operations more efficient, more consistent, and more resilient.</w:t>
            </w:r>
          </w:p>
          <w:p>
            <w:r>
              <w:rPr>
                <w:rFonts w:ascii="Arial" w:cs="Arial" w:eastAsia="Arial" w:hAnsi="Arial"/>
                <w:sz w:val="20"/>
                <w:szCs w:val="20"/>
              </w:rPr>
              <w:t xml:space="preserve">Review all SOPs quarterly. Update as needed when processes change or the church grows.</w:t>
            </w:r>
          </w:p>
        </w:tc>
      </w:tr>
    </w:tbl>
    <w:p>
      <w:pPr>
        <w:spacing w:after="200"/>
      </w:pPr>
    </w:p>
    <w:p>
      <w:pPr>
        <w:spacing w:before="200"/>
        <w:jc w:val="center"/>
      </w:pPr>
      <w:r>
        <w:rPr>
          <w:rFonts w:ascii="Arial" w:cs="Arial" w:eastAsia="Arial" w:hAnsi="Arial"/>
          <w:color w:val="999999"/>
          <w:sz w:val="18"/>
          <w:szCs w:val="18"/>
        </w:rPr>
        <w:t xml:space="preserve">AI for Churches • AI Systems Series • Fistbump Media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2">
    <w:name w:val="Heading 2"/>
    <w:basedOn w:val="Normal"/>
    <w:next w:val="Normal"/>
    <w:qFormat/>
    <w:pPr>
      <w:spacing w:before="360" w:after="120"/>
      <w:outlineLvl w:val="1"/>
    </w:pPr>
    <w:rPr>
      <w:rFonts w:ascii="Arial" w:cs="Arial" w:eastAsia="Arial" w:hAnsi="Arial"/>
      <w:b/>
      <w:bCs/>
      <w:color w:val="2B4C7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2026-03-05T16:50:54.063Z</dcterms:created>
  <dcterms:modified xsi:type="dcterms:W3CDTF">2026-03-05T16:50:54.064Z</dcterms:modified>
</cp:coreProperties>
</file>

<file path=docProps/custom.xml><?xml version="1.0" encoding="utf-8"?>
<Properties xmlns="http://schemas.openxmlformats.org/officeDocument/2006/custom-properties" xmlns:vt="http://schemas.openxmlformats.org/officeDocument/2006/docPropsVTypes"/>
</file>